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122E" w14:textId="0AAE6125" w:rsidR="00AB4666" w:rsidRDefault="00972BF2">
      <w:pPr>
        <w:rPr>
          <w:sz w:val="28"/>
          <w:szCs w:val="28"/>
        </w:rPr>
      </w:pPr>
      <w:r w:rsidRPr="00972BF2">
        <w:rPr>
          <w:sz w:val="28"/>
          <w:szCs w:val="28"/>
        </w:rPr>
        <w:t>Obecní úřad Županovice</w:t>
      </w:r>
      <w:r>
        <w:rPr>
          <w:sz w:val="28"/>
          <w:szCs w:val="28"/>
        </w:rPr>
        <w:t>, okres Jindřichův Hradec</w:t>
      </w:r>
    </w:p>
    <w:p w14:paraId="5ED1703A" w14:textId="23CB4C38" w:rsidR="00972BF2" w:rsidRDefault="00972BF2">
      <w:pPr>
        <w:rPr>
          <w:sz w:val="28"/>
          <w:szCs w:val="28"/>
        </w:rPr>
      </w:pPr>
    </w:p>
    <w:p w14:paraId="4937D071" w14:textId="0D1AF137" w:rsidR="00972BF2" w:rsidRDefault="00972BF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Volby do Zastupitelstva krajů v Jihočeském kraji konané ve dnech 2.10.2020 a 3.10.2020</w:t>
      </w:r>
    </w:p>
    <w:p w14:paraId="5DA48619" w14:textId="0BB952FD" w:rsidR="00972BF2" w:rsidRDefault="00972BF2">
      <w:pPr>
        <w:rPr>
          <w:b/>
          <w:bCs/>
          <w:sz w:val="28"/>
          <w:szCs w:val="28"/>
          <w:u w:val="single"/>
        </w:rPr>
      </w:pPr>
    </w:p>
    <w:p w14:paraId="5FB16895" w14:textId="34061092" w:rsidR="00972BF2" w:rsidRDefault="00972BF2">
      <w:pPr>
        <w:rPr>
          <w:b/>
          <w:bCs/>
          <w:sz w:val="28"/>
          <w:szCs w:val="28"/>
          <w:u w:val="single"/>
        </w:rPr>
      </w:pPr>
    </w:p>
    <w:p w14:paraId="67B66EDA" w14:textId="7A33CA0A" w:rsidR="00972BF2" w:rsidRDefault="00972BF2">
      <w:pPr>
        <w:rPr>
          <w:sz w:val="28"/>
          <w:szCs w:val="28"/>
        </w:rPr>
      </w:pPr>
      <w:r>
        <w:rPr>
          <w:sz w:val="28"/>
          <w:szCs w:val="28"/>
        </w:rPr>
        <w:t>Starosta obce Županovice okres Jindřichův Hradec v souladu s § 17 odst. 6 zákona č. 130/2000 Sb., o volbách do zastupitelstev krajů ve znění pozdějších předpisů</w:t>
      </w:r>
    </w:p>
    <w:p w14:paraId="2FDAE6B5" w14:textId="7BD17801" w:rsidR="00972BF2" w:rsidRDefault="00972BF2">
      <w:pPr>
        <w:rPr>
          <w:sz w:val="28"/>
          <w:szCs w:val="28"/>
        </w:rPr>
      </w:pPr>
    </w:p>
    <w:p w14:paraId="2DF5BECB" w14:textId="47A5321C" w:rsidR="00972BF2" w:rsidRDefault="00972BF2">
      <w:pPr>
        <w:rPr>
          <w:sz w:val="28"/>
          <w:szCs w:val="28"/>
        </w:rPr>
      </w:pPr>
    </w:p>
    <w:p w14:paraId="27803723" w14:textId="7CD000D2" w:rsidR="00972BF2" w:rsidRDefault="00972BF2">
      <w:pPr>
        <w:rPr>
          <w:sz w:val="28"/>
          <w:szCs w:val="28"/>
        </w:rPr>
      </w:pPr>
    </w:p>
    <w:p w14:paraId="52BC6097" w14:textId="16768988" w:rsidR="00972BF2" w:rsidRDefault="0097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jmenuje</w:t>
      </w:r>
    </w:p>
    <w:p w14:paraId="71BB1E0F" w14:textId="3F1EE538" w:rsidR="00972BF2" w:rsidRDefault="00972BF2">
      <w:pPr>
        <w:rPr>
          <w:sz w:val="28"/>
          <w:szCs w:val="28"/>
        </w:rPr>
      </w:pPr>
      <w:r>
        <w:rPr>
          <w:sz w:val="28"/>
          <w:szCs w:val="28"/>
        </w:rPr>
        <w:t>zapisovatele okrskové volební komise paní Sylvu Voříškovou.</w:t>
      </w:r>
    </w:p>
    <w:p w14:paraId="1F4C66A5" w14:textId="510A7E7D" w:rsidR="00972BF2" w:rsidRDefault="00972BF2">
      <w:pPr>
        <w:rPr>
          <w:sz w:val="28"/>
          <w:szCs w:val="28"/>
        </w:rPr>
      </w:pPr>
    </w:p>
    <w:p w14:paraId="1AA3643E" w14:textId="09496868" w:rsidR="00972BF2" w:rsidRDefault="00972BF2">
      <w:pPr>
        <w:rPr>
          <w:sz w:val="28"/>
          <w:szCs w:val="28"/>
        </w:rPr>
      </w:pPr>
    </w:p>
    <w:p w14:paraId="60371500" w14:textId="0844F23A" w:rsidR="00972BF2" w:rsidRDefault="00972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Luboš Bureš ml., starosta obce, v.r.</w:t>
      </w:r>
    </w:p>
    <w:p w14:paraId="3574C810" w14:textId="5C2BDAC3" w:rsidR="00972BF2" w:rsidRDefault="00972BF2">
      <w:pPr>
        <w:rPr>
          <w:sz w:val="28"/>
          <w:szCs w:val="28"/>
        </w:rPr>
      </w:pPr>
    </w:p>
    <w:p w14:paraId="19745996" w14:textId="4EF0E4FF" w:rsidR="00972BF2" w:rsidRDefault="00972BF2">
      <w:pPr>
        <w:rPr>
          <w:sz w:val="28"/>
          <w:szCs w:val="28"/>
        </w:rPr>
      </w:pPr>
      <w:r>
        <w:rPr>
          <w:sz w:val="28"/>
          <w:szCs w:val="28"/>
        </w:rPr>
        <w:t>Vyvěšeno na ÚD dne: 14.8.2020</w:t>
      </w:r>
    </w:p>
    <w:p w14:paraId="7B6256FC" w14:textId="06AFEB93" w:rsidR="00972BF2" w:rsidRDefault="00972BF2">
      <w:pPr>
        <w:rPr>
          <w:sz w:val="28"/>
          <w:szCs w:val="28"/>
        </w:rPr>
      </w:pPr>
    </w:p>
    <w:p w14:paraId="25ED1AC7" w14:textId="77777777" w:rsidR="00972BF2" w:rsidRPr="00972BF2" w:rsidRDefault="00972BF2">
      <w:pPr>
        <w:rPr>
          <w:sz w:val="28"/>
          <w:szCs w:val="28"/>
        </w:rPr>
      </w:pPr>
    </w:p>
    <w:sectPr w:rsidR="00972BF2" w:rsidRPr="0097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F2"/>
    <w:rsid w:val="00972BF2"/>
    <w:rsid w:val="00A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12D2"/>
  <w15:chartTrackingRefBased/>
  <w15:docId w15:val="{E380A4B1-D31A-4338-83A8-2CC1846C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2020-08-17T11:02:00Z</dcterms:created>
  <dcterms:modified xsi:type="dcterms:W3CDTF">2020-08-17T11:08:00Z</dcterms:modified>
</cp:coreProperties>
</file>